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B7" w:rsidRPr="008361B7" w:rsidRDefault="008361B7" w:rsidP="008361B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 w:rsidRPr="008361B7">
        <w:rPr>
          <w:rFonts w:ascii="Helvetica" w:eastAsia="Times New Roman" w:hAnsi="Helvetica" w:cs="Helvetica"/>
          <w:color w:val="222222"/>
          <w:lang w:eastAsia="it-IT"/>
        </w:rPr>
        <w:t xml:space="preserve">Vi ricordiamo che domenica 20 novembre e lunedì 21 novembre </w:t>
      </w:r>
      <w:r>
        <w:rPr>
          <w:rFonts w:ascii="Helvetica" w:eastAsia="Times New Roman" w:hAnsi="Helvetica" w:cs="Helvetica"/>
          <w:color w:val="222222"/>
          <w:lang w:eastAsia="it-IT"/>
        </w:rPr>
        <w:t xml:space="preserve">2016 </w:t>
      </w:r>
      <w:r w:rsidRPr="008361B7">
        <w:rPr>
          <w:rFonts w:ascii="Helvetica" w:eastAsia="Times New Roman" w:hAnsi="Helvetica" w:cs="Helvetica"/>
          <w:color w:val="222222"/>
          <w:lang w:eastAsia="it-IT"/>
        </w:rPr>
        <w:t>sono previste le</w:t>
      </w:r>
      <w:r w:rsidRPr="008361B7">
        <w:rPr>
          <w:rFonts w:ascii="Helvetica" w:eastAsia="Times New Roman" w:hAnsi="Helvetica" w:cs="Helvetica"/>
          <w:b/>
          <w:bCs/>
          <w:color w:val="222222"/>
          <w:lang w:eastAsia="it-IT"/>
        </w:rPr>
        <w:t xml:space="preserve"> “Elezioni </w:t>
      </w:r>
      <w:r>
        <w:rPr>
          <w:rFonts w:ascii="Helvetica" w:eastAsia="Times New Roman" w:hAnsi="Helvetica" w:cs="Helvetica"/>
          <w:b/>
          <w:bCs/>
          <w:color w:val="222222"/>
          <w:lang w:eastAsia="it-IT"/>
        </w:rPr>
        <w:t>per il</w:t>
      </w:r>
      <w:r w:rsidRPr="008361B7">
        <w:rPr>
          <w:rFonts w:ascii="Helvetica" w:eastAsia="Times New Roman" w:hAnsi="Helvetica" w:cs="Helvetica"/>
          <w:b/>
          <w:bCs/>
          <w:color w:val="222222"/>
          <w:lang w:eastAsia="it-IT"/>
        </w:rPr>
        <w:t xml:space="preserve"> Consiglio d’Istituto </w:t>
      </w:r>
      <w:r>
        <w:rPr>
          <w:rFonts w:ascii="Helvetica" w:eastAsia="Times New Roman" w:hAnsi="Helvetica" w:cs="Helvetica"/>
          <w:b/>
          <w:bCs/>
          <w:color w:val="222222"/>
          <w:lang w:eastAsia="it-IT"/>
        </w:rPr>
        <w:t>del Liceo delle Scienze umane C.T. Bellini</w:t>
      </w:r>
      <w:r w:rsidRPr="008361B7">
        <w:rPr>
          <w:rFonts w:ascii="Helvetica" w:eastAsia="Times New Roman" w:hAnsi="Helvetica" w:cs="Helvetica"/>
          <w:b/>
          <w:bCs/>
          <w:color w:val="222222"/>
          <w:lang w:eastAsia="it-IT"/>
        </w:rPr>
        <w:t>”.</w:t>
      </w:r>
      <w:r>
        <w:rPr>
          <w:rFonts w:ascii="Helvetica" w:eastAsia="Times New Roman" w:hAnsi="Helvetica" w:cs="Helvetica"/>
          <w:b/>
          <w:bCs/>
          <w:color w:val="222222"/>
          <w:lang w:eastAsia="it-IT"/>
        </w:rPr>
        <w:t xml:space="preserve"> </w:t>
      </w:r>
      <w:r>
        <w:rPr>
          <w:rFonts w:ascii="Helvetica" w:eastAsia="Times New Roman" w:hAnsi="Helvetica" w:cs="Helvetica"/>
          <w:bCs/>
          <w:color w:val="222222"/>
          <w:lang w:eastAsia="it-IT"/>
        </w:rPr>
        <w:t>Le elezioni riguardano tutte le componenti: Genitori, Studenti, Docenti e Personale ATA.</w:t>
      </w:r>
    </w:p>
    <w:p w:rsidR="008361B7" w:rsidRPr="008361B7" w:rsidRDefault="008361B7" w:rsidP="008361B7">
      <w:pPr>
        <w:shd w:val="clear" w:color="auto" w:fill="FFFFFF"/>
        <w:spacing w:before="120" w:after="120" w:line="336" w:lineRule="atLeast"/>
        <w:jc w:val="both"/>
        <w:rPr>
          <w:rFonts w:ascii="Helvetica" w:eastAsia="Times New Roman" w:hAnsi="Helvetica" w:cs="Helvetica"/>
          <w:color w:val="222222"/>
          <w:lang w:eastAsia="it-IT"/>
        </w:rPr>
      </w:pPr>
      <w:r w:rsidRPr="008361B7">
        <w:rPr>
          <w:rFonts w:ascii="Helvetica" w:eastAsia="Times New Roman" w:hAnsi="Helvetica" w:cs="Helvetica"/>
          <w:color w:val="222222"/>
          <w:lang w:eastAsia="it-IT"/>
        </w:rPr>
        <w:t>A tale proposito stiamo cercando persone disponibili per le giornate dei seggi che si terranno nelle date sopra citate al mattino (anche solo per turni di un paio d’ore) e per lo scrutinio finale.</w:t>
      </w:r>
      <w:r>
        <w:rPr>
          <w:rFonts w:ascii="Helvetica" w:eastAsia="Times New Roman" w:hAnsi="Helvetica" w:cs="Helvetica"/>
          <w:color w:val="222222"/>
          <w:lang w:eastAsia="it-IT"/>
        </w:rPr>
        <w:t xml:space="preserve"> I Genitori sono invitati a segnalare la propria disponibilità in segreteria al sig. Rocco D’Amelio.</w:t>
      </w:r>
    </w:p>
    <w:p w:rsidR="008361B7" w:rsidRPr="008361B7" w:rsidRDefault="008361B7" w:rsidP="008361B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 w:rsidRPr="008361B7">
        <w:rPr>
          <w:rFonts w:ascii="Helvetica" w:eastAsia="Times New Roman" w:hAnsi="Helvetica" w:cs="Helvetica"/>
          <w:color w:val="222222"/>
          <w:lang w:eastAsia="it-IT"/>
        </w:rPr>
        <w:t>La componente genitori nel  Consiglio d’Istituto è formata da 4 genitori e l’incarico dura tre anni.</w:t>
      </w:r>
    </w:p>
    <w:p w:rsidR="008361B7" w:rsidRPr="008361B7" w:rsidRDefault="008361B7" w:rsidP="008361B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 w:rsidRPr="008361B7">
        <w:rPr>
          <w:rFonts w:ascii="Helvetica" w:eastAsia="Times New Roman" w:hAnsi="Helvetica" w:cs="Helvetica"/>
          <w:b/>
          <w:bCs/>
          <w:color w:val="222222"/>
          <w:lang w:eastAsia="it-IT"/>
        </w:rPr>
        <w:t>Ricordiamo a tut</w:t>
      </w:r>
      <w:r>
        <w:rPr>
          <w:rFonts w:ascii="Helvetica" w:eastAsia="Times New Roman" w:hAnsi="Helvetica" w:cs="Helvetica"/>
          <w:b/>
          <w:bCs/>
          <w:color w:val="222222"/>
          <w:lang w:eastAsia="it-IT"/>
        </w:rPr>
        <w:t>t</w:t>
      </w:r>
      <w:r w:rsidRPr="008361B7">
        <w:rPr>
          <w:rFonts w:ascii="Helvetica" w:eastAsia="Times New Roman" w:hAnsi="Helvetica" w:cs="Helvetica"/>
          <w:b/>
          <w:bCs/>
          <w:color w:val="222222"/>
          <w:lang w:eastAsia="it-IT"/>
        </w:rPr>
        <w:t>i genitori che è fondamentale recarsi a votare.</w:t>
      </w:r>
    </w:p>
    <w:p w:rsidR="008361B7" w:rsidRDefault="008361B7" w:rsidP="008361B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 w:rsidRPr="008361B7">
        <w:rPr>
          <w:rFonts w:ascii="Helvetica" w:eastAsia="Times New Roman" w:hAnsi="Helvetica" w:cs="Helvetica"/>
          <w:color w:val="222222"/>
          <w:lang w:eastAsia="it-IT"/>
        </w:rPr>
        <w:t xml:space="preserve">I seggi elettorali sono ubicati presso la </w:t>
      </w:r>
      <w:r>
        <w:rPr>
          <w:rFonts w:ascii="Helvetica" w:eastAsia="Times New Roman" w:hAnsi="Helvetica" w:cs="Helvetica"/>
          <w:color w:val="222222"/>
          <w:lang w:eastAsia="it-IT"/>
        </w:rPr>
        <w:t xml:space="preserve">sede del Liceo, in Baluardo La </w:t>
      </w:r>
      <w:proofErr w:type="spellStart"/>
      <w:r>
        <w:rPr>
          <w:rFonts w:ascii="Helvetica" w:eastAsia="Times New Roman" w:hAnsi="Helvetica" w:cs="Helvetica"/>
          <w:color w:val="222222"/>
          <w:lang w:eastAsia="it-IT"/>
        </w:rPr>
        <w:t>Marmora</w:t>
      </w:r>
      <w:proofErr w:type="spellEnd"/>
      <w:r>
        <w:rPr>
          <w:rFonts w:ascii="Helvetica" w:eastAsia="Times New Roman" w:hAnsi="Helvetica" w:cs="Helvetica"/>
          <w:color w:val="222222"/>
          <w:lang w:eastAsia="it-IT"/>
        </w:rPr>
        <w:t xml:space="preserve"> 10 e saranno aperti nei seguenti orari</w:t>
      </w:r>
      <w:r w:rsidRPr="008361B7">
        <w:rPr>
          <w:rFonts w:ascii="Helvetica" w:eastAsia="Times New Roman" w:hAnsi="Helvetica" w:cs="Helvetica"/>
          <w:color w:val="222222"/>
          <w:lang w:eastAsia="it-IT"/>
        </w:rPr>
        <w:t>:</w:t>
      </w:r>
    </w:p>
    <w:p w:rsidR="008361B7" w:rsidRDefault="008361B7" w:rsidP="008361B7">
      <w:pPr>
        <w:shd w:val="clear" w:color="auto" w:fill="FFFFFF"/>
        <w:spacing w:before="120" w:after="120" w:line="336" w:lineRule="atLeast"/>
        <w:jc w:val="center"/>
        <w:rPr>
          <w:rFonts w:ascii="Helvetica" w:eastAsia="Times New Roman" w:hAnsi="Helvetica" w:cs="Helvetica"/>
          <w:color w:val="222222"/>
          <w:lang w:eastAsia="it-IT"/>
        </w:rPr>
      </w:pPr>
      <w:r w:rsidRPr="008361B7">
        <w:rPr>
          <w:rFonts w:ascii="Helvetica" w:eastAsia="Times New Roman" w:hAnsi="Helvetica" w:cs="Helvetica"/>
          <w:b/>
          <w:bCs/>
          <w:color w:val="222222"/>
          <w:lang w:eastAsia="it-IT"/>
        </w:rPr>
        <w:t>Domenica 20 novembre dalle ore 8,00 alle ore 12,00</w:t>
      </w:r>
    </w:p>
    <w:p w:rsidR="008361B7" w:rsidRPr="008361B7" w:rsidRDefault="008361B7" w:rsidP="008361B7">
      <w:pPr>
        <w:shd w:val="clear" w:color="auto" w:fill="FFFFFF"/>
        <w:spacing w:before="120" w:after="120" w:line="336" w:lineRule="atLeast"/>
        <w:jc w:val="center"/>
        <w:rPr>
          <w:rFonts w:ascii="Helvetica" w:eastAsia="Times New Roman" w:hAnsi="Helvetica" w:cs="Helvetica"/>
          <w:color w:val="222222"/>
          <w:lang w:eastAsia="it-IT"/>
        </w:rPr>
      </w:pPr>
      <w:r w:rsidRPr="008361B7">
        <w:rPr>
          <w:rFonts w:ascii="Helvetica" w:eastAsia="Times New Roman" w:hAnsi="Helvetica" w:cs="Helvetica"/>
          <w:b/>
          <w:bCs/>
          <w:color w:val="222222"/>
          <w:lang w:eastAsia="it-IT"/>
        </w:rPr>
        <w:t>Lunedì 21 novembre dalle ore 8,00 alle ore 13,30</w:t>
      </w:r>
    </w:p>
    <w:p w:rsidR="008361B7" w:rsidRDefault="008361B7" w:rsidP="008361B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</w:p>
    <w:p w:rsidR="008361B7" w:rsidRDefault="008361B7" w:rsidP="008361B7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 w:rsidRPr="008361B7">
        <w:rPr>
          <w:rFonts w:ascii="Helvetica" w:eastAsia="Times New Roman" w:hAnsi="Helvetica" w:cs="Helvetica"/>
          <w:color w:val="222222"/>
          <w:lang w:eastAsia="it-IT"/>
        </w:rPr>
        <w:t>La lista dei candidati è così composta:</w:t>
      </w:r>
    </w:p>
    <w:p w:rsidR="008361B7" w:rsidRDefault="008361B7" w:rsidP="008361B7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>
        <w:rPr>
          <w:rFonts w:ascii="Helvetica" w:eastAsia="Times New Roman" w:hAnsi="Helvetica" w:cs="Helvetica"/>
          <w:color w:val="222222"/>
          <w:lang w:eastAsia="it-IT"/>
        </w:rPr>
        <w:t xml:space="preserve">Federico </w:t>
      </w:r>
      <w:proofErr w:type="spellStart"/>
      <w:r>
        <w:rPr>
          <w:rFonts w:ascii="Helvetica" w:eastAsia="Times New Roman" w:hAnsi="Helvetica" w:cs="Helvetica"/>
          <w:color w:val="222222"/>
          <w:lang w:eastAsia="it-IT"/>
        </w:rPr>
        <w:t>Canavesi</w:t>
      </w:r>
      <w:proofErr w:type="spellEnd"/>
      <w:r>
        <w:rPr>
          <w:rFonts w:ascii="Helvetica" w:eastAsia="Times New Roman" w:hAnsi="Helvetica" w:cs="Helvetica"/>
          <w:color w:val="222222"/>
          <w:lang w:eastAsia="it-IT"/>
        </w:rPr>
        <w:t xml:space="preserve"> (classe 5^ A)</w:t>
      </w:r>
    </w:p>
    <w:p w:rsidR="008361B7" w:rsidRDefault="008361B7" w:rsidP="008361B7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>
        <w:rPr>
          <w:rFonts w:ascii="Helvetica" w:eastAsia="Times New Roman" w:hAnsi="Helvetica" w:cs="Helvetica"/>
          <w:color w:val="222222"/>
          <w:lang w:eastAsia="it-IT"/>
        </w:rPr>
        <w:t>Donatella Cosentino (classe 1^ D)</w:t>
      </w:r>
    </w:p>
    <w:p w:rsidR="008361B7" w:rsidRPr="008361B7" w:rsidRDefault="008361B7" w:rsidP="008361B7">
      <w:pPr>
        <w:pStyle w:val="Paragrafoelenco"/>
        <w:numPr>
          <w:ilvl w:val="0"/>
          <w:numId w:val="3"/>
        </w:num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  <w:r>
        <w:rPr>
          <w:rFonts w:ascii="Helvetica" w:eastAsia="Times New Roman" w:hAnsi="Helvetica" w:cs="Helvetica"/>
          <w:color w:val="222222"/>
          <w:lang w:eastAsia="it-IT"/>
        </w:rPr>
        <w:t xml:space="preserve">Antonella </w:t>
      </w:r>
      <w:proofErr w:type="spellStart"/>
      <w:r>
        <w:rPr>
          <w:rFonts w:ascii="Helvetica" w:eastAsia="Times New Roman" w:hAnsi="Helvetica" w:cs="Helvetica"/>
          <w:color w:val="222222"/>
          <w:lang w:eastAsia="it-IT"/>
        </w:rPr>
        <w:t>Magnoni</w:t>
      </w:r>
      <w:proofErr w:type="spellEnd"/>
      <w:r>
        <w:rPr>
          <w:rFonts w:ascii="Helvetica" w:eastAsia="Times New Roman" w:hAnsi="Helvetica" w:cs="Helvetica"/>
          <w:color w:val="222222"/>
          <w:lang w:eastAsia="it-IT"/>
        </w:rPr>
        <w:t xml:space="preserve"> (classe 2^ F)</w:t>
      </w:r>
    </w:p>
    <w:sectPr w:rsidR="008361B7" w:rsidRPr="008361B7" w:rsidSect="008F5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996"/>
    <w:multiLevelType w:val="multilevel"/>
    <w:tmpl w:val="F974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A62EA"/>
    <w:multiLevelType w:val="multilevel"/>
    <w:tmpl w:val="D3E4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95414"/>
    <w:multiLevelType w:val="hybridMultilevel"/>
    <w:tmpl w:val="918C2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8361B7"/>
    <w:rsid w:val="006C0401"/>
    <w:rsid w:val="008361B7"/>
    <w:rsid w:val="008F5E25"/>
    <w:rsid w:val="009A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E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3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61B7"/>
    <w:rPr>
      <w:b/>
      <w:bCs/>
    </w:rPr>
  </w:style>
  <w:style w:type="character" w:customStyle="1" w:styleId="apple-converted-space">
    <w:name w:val="apple-converted-space"/>
    <w:basedOn w:val="Carpredefinitoparagrafo"/>
    <w:rsid w:val="008361B7"/>
  </w:style>
  <w:style w:type="character" w:styleId="Collegamentoipertestuale">
    <w:name w:val="Hyperlink"/>
    <w:basedOn w:val="Carpredefinitoparagrafo"/>
    <w:uiPriority w:val="99"/>
    <w:semiHidden/>
    <w:unhideWhenUsed/>
    <w:rsid w:val="008361B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36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Hewlett-Packard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mariamotta</dc:creator>
  <cp:lastModifiedBy>proprietario</cp:lastModifiedBy>
  <cp:revision>2</cp:revision>
  <dcterms:created xsi:type="dcterms:W3CDTF">2016-11-14T18:08:00Z</dcterms:created>
  <dcterms:modified xsi:type="dcterms:W3CDTF">2016-11-14T18:08:00Z</dcterms:modified>
</cp:coreProperties>
</file>